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67" w:rsidRPr="00FA7856" w:rsidRDefault="003B2639">
      <w:pPr>
        <w:spacing w:after="0"/>
        <w:ind w:left="120"/>
        <w:rPr>
          <w:lang w:val="ru-RU"/>
        </w:rPr>
      </w:pPr>
      <w:bookmarkStart w:id="0" w:name="block-4309742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B2639" w:rsidRPr="00DC3F28" w:rsidRDefault="003B2639" w:rsidP="003B2639">
      <w:pPr>
        <w:spacing w:after="0" w:line="408" w:lineRule="auto"/>
        <w:ind w:left="120"/>
        <w:jc w:val="center"/>
        <w:rPr>
          <w:lang w:val="ru-RU"/>
        </w:rPr>
      </w:pPr>
      <w:r w:rsidRPr="00DC3F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2639" w:rsidRPr="00DC3F28" w:rsidRDefault="003B2639" w:rsidP="003B2639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DC3F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DC3F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B2639" w:rsidRPr="00DC3F28" w:rsidRDefault="003B2639" w:rsidP="003B2639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DC3F2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Боханский район</w:t>
      </w:r>
      <w:bookmarkEnd w:id="2"/>
    </w:p>
    <w:p w:rsidR="003B2639" w:rsidRPr="00D315AB" w:rsidRDefault="003B2639" w:rsidP="003B26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Воробьёвская ООШ</w:t>
      </w:r>
    </w:p>
    <w:p w:rsidR="003B2639" w:rsidRDefault="003B2639" w:rsidP="003B2639">
      <w:pPr>
        <w:spacing w:after="0"/>
        <w:ind w:left="120"/>
      </w:pPr>
    </w:p>
    <w:p w:rsidR="003B2639" w:rsidRDefault="00D07C2E" w:rsidP="003B2639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39790" cy="1453732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53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639" w:rsidRPr="00D315AB" w:rsidRDefault="003B2639" w:rsidP="003B2639">
      <w:pPr>
        <w:spacing w:after="0"/>
        <w:ind w:left="120"/>
        <w:rPr>
          <w:lang w:val="ru-RU"/>
        </w:rPr>
      </w:pPr>
    </w:p>
    <w:p w:rsidR="00A06B67" w:rsidRPr="00FA7856" w:rsidRDefault="00A06B67">
      <w:pPr>
        <w:spacing w:after="0"/>
        <w:ind w:left="120"/>
        <w:rPr>
          <w:lang w:val="ru-RU"/>
        </w:rPr>
      </w:pPr>
    </w:p>
    <w:p w:rsidR="00A06B67" w:rsidRPr="00FA7856" w:rsidRDefault="00A06B67">
      <w:pPr>
        <w:spacing w:after="0"/>
        <w:ind w:left="120"/>
        <w:rPr>
          <w:lang w:val="ru-RU"/>
        </w:rPr>
      </w:pPr>
    </w:p>
    <w:p w:rsidR="00A06B67" w:rsidRPr="00FA7856" w:rsidRDefault="00C86B26">
      <w:pPr>
        <w:spacing w:after="0" w:line="408" w:lineRule="auto"/>
        <w:ind w:left="120"/>
        <w:jc w:val="center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6B67" w:rsidRPr="00FA7856" w:rsidRDefault="00C86B26">
      <w:pPr>
        <w:spacing w:after="0" w:line="408" w:lineRule="auto"/>
        <w:ind w:left="120"/>
        <w:jc w:val="center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5672200)</w:t>
      </w: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C86B26">
      <w:pPr>
        <w:spacing w:after="0" w:line="408" w:lineRule="auto"/>
        <w:ind w:left="120"/>
        <w:jc w:val="center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A06B67" w:rsidRPr="00FA7856" w:rsidRDefault="00C86B26">
      <w:pPr>
        <w:spacing w:after="0" w:line="408" w:lineRule="auto"/>
        <w:ind w:left="120"/>
        <w:jc w:val="center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A06B67" w:rsidRPr="00FA7856" w:rsidRDefault="00A06B67">
      <w:pPr>
        <w:spacing w:after="0"/>
        <w:ind w:left="120"/>
        <w:jc w:val="center"/>
        <w:rPr>
          <w:lang w:val="ru-RU"/>
        </w:rPr>
      </w:pPr>
    </w:p>
    <w:p w:rsidR="003B2639" w:rsidRDefault="003B26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ea1153b0-1c57-4e3e-bd72-9418d6c953dd"/>
    </w:p>
    <w:p w:rsidR="00D07C2E" w:rsidRDefault="00D07C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7C2E" w:rsidRDefault="00D07C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7C2E" w:rsidRDefault="00D07C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B2639" w:rsidRDefault="003B26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06B67" w:rsidRPr="00FA7856" w:rsidRDefault="00C86B26">
      <w:pPr>
        <w:spacing w:after="0"/>
        <w:ind w:left="120"/>
        <w:jc w:val="center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д. Воробьевка 2024</w:t>
      </w:r>
      <w:bookmarkEnd w:id="3"/>
      <w:r w:rsidRPr="00FA78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6B67" w:rsidRPr="00FA7856" w:rsidRDefault="00A06B67">
      <w:pPr>
        <w:spacing w:after="0"/>
        <w:ind w:left="120"/>
        <w:rPr>
          <w:lang w:val="ru-RU"/>
        </w:rPr>
      </w:pPr>
    </w:p>
    <w:p w:rsidR="00A06B67" w:rsidRPr="00FA7856" w:rsidRDefault="00A06B67">
      <w:pPr>
        <w:rPr>
          <w:lang w:val="ru-RU"/>
        </w:rPr>
        <w:sectPr w:rsidR="00A06B67" w:rsidRPr="00FA7856" w:rsidSect="00FA7856">
          <w:pgSz w:w="11906" w:h="16383"/>
          <w:pgMar w:top="1134" w:right="851" w:bottom="1134" w:left="1701" w:header="720" w:footer="720" w:gutter="0"/>
          <w:cols w:space="720"/>
        </w:sectPr>
      </w:pPr>
    </w:p>
    <w:p w:rsidR="00A06B67" w:rsidRPr="00FA7856" w:rsidRDefault="00C86B26">
      <w:pPr>
        <w:spacing w:after="0" w:line="264" w:lineRule="auto"/>
        <w:ind w:left="120"/>
        <w:jc w:val="both"/>
        <w:rPr>
          <w:lang w:val="ru-RU"/>
        </w:rPr>
      </w:pPr>
      <w:bookmarkStart w:id="4" w:name="block-43097425"/>
      <w:bookmarkEnd w:id="0"/>
      <w:r w:rsidRPr="00FA78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6B67" w:rsidRPr="00FA7856" w:rsidRDefault="00A06B67">
      <w:pPr>
        <w:spacing w:after="0" w:line="264" w:lineRule="auto"/>
        <w:ind w:left="120"/>
        <w:jc w:val="both"/>
        <w:rPr>
          <w:lang w:val="ru-RU"/>
        </w:rPr>
      </w:pP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06B67" w:rsidRDefault="00C86B26">
      <w:pPr>
        <w:spacing w:after="0" w:line="264" w:lineRule="auto"/>
        <w:ind w:firstLine="600"/>
        <w:jc w:val="both"/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A7856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bookmarkStart w:id="5" w:name="9012e5c9-2e66-40e9-9799-caf6f2595164"/>
      <w:r w:rsidRPr="00FA785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</w:p>
    <w:p w:rsidR="00A06B67" w:rsidRPr="00FA7856" w:rsidRDefault="00A06B67">
      <w:pPr>
        <w:spacing w:after="0" w:line="264" w:lineRule="auto"/>
        <w:ind w:left="120"/>
        <w:jc w:val="both"/>
        <w:rPr>
          <w:lang w:val="ru-RU"/>
        </w:rPr>
      </w:pPr>
    </w:p>
    <w:p w:rsidR="00A06B67" w:rsidRPr="00FA7856" w:rsidRDefault="00A06B67">
      <w:pPr>
        <w:spacing w:after="0" w:line="264" w:lineRule="auto"/>
        <w:ind w:left="120"/>
        <w:jc w:val="both"/>
        <w:rPr>
          <w:lang w:val="ru-RU"/>
        </w:rPr>
      </w:pPr>
    </w:p>
    <w:p w:rsidR="00A06B67" w:rsidRPr="00FA7856" w:rsidRDefault="00A06B67">
      <w:pPr>
        <w:rPr>
          <w:lang w:val="ru-RU"/>
        </w:rPr>
        <w:sectPr w:rsidR="00A06B67" w:rsidRPr="00FA7856">
          <w:pgSz w:w="11906" w:h="16383"/>
          <w:pgMar w:top="1134" w:right="850" w:bottom="1134" w:left="1701" w:header="720" w:footer="720" w:gutter="0"/>
          <w:cols w:space="720"/>
        </w:sectPr>
      </w:pPr>
    </w:p>
    <w:p w:rsidR="00A06B67" w:rsidRPr="00FA7856" w:rsidRDefault="00C86B26">
      <w:pPr>
        <w:spacing w:after="0" w:line="264" w:lineRule="auto"/>
        <w:ind w:left="120"/>
        <w:jc w:val="both"/>
        <w:rPr>
          <w:lang w:val="ru-RU"/>
        </w:rPr>
      </w:pPr>
      <w:bookmarkStart w:id="6" w:name="block-43097426"/>
      <w:bookmarkEnd w:id="4"/>
      <w:r w:rsidRPr="00FA78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6B67" w:rsidRPr="00FA7856" w:rsidRDefault="00A06B67">
      <w:pPr>
        <w:spacing w:after="0" w:line="264" w:lineRule="auto"/>
        <w:ind w:left="120"/>
        <w:jc w:val="both"/>
        <w:rPr>
          <w:lang w:val="ru-RU"/>
        </w:rPr>
      </w:pP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16A4A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).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16A4A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16A4A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FA7856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16A4A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A16A4A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FA785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A785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A785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FA7856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A785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9 классе осуществляется через использование как общих </w:t>
      </w:r>
      <w:proofErr w:type="spellStart"/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A06B67" w:rsidRPr="00FA7856" w:rsidRDefault="00A06B67">
      <w:pPr>
        <w:rPr>
          <w:lang w:val="ru-RU"/>
        </w:rPr>
        <w:sectPr w:rsidR="00A06B67" w:rsidRPr="00FA7856">
          <w:pgSz w:w="11906" w:h="16383"/>
          <w:pgMar w:top="1134" w:right="850" w:bottom="1134" w:left="1701" w:header="720" w:footer="720" w:gutter="0"/>
          <w:cols w:space="720"/>
        </w:sectPr>
      </w:pPr>
    </w:p>
    <w:p w:rsidR="00A06B67" w:rsidRPr="00FA7856" w:rsidRDefault="00C86B26">
      <w:pPr>
        <w:spacing w:after="0" w:line="264" w:lineRule="auto"/>
        <w:ind w:left="120"/>
        <w:jc w:val="both"/>
        <w:rPr>
          <w:lang w:val="ru-RU"/>
        </w:rPr>
      </w:pPr>
      <w:bookmarkStart w:id="7" w:name="block-43097428"/>
      <w:bookmarkEnd w:id="6"/>
      <w:r w:rsidRPr="00FA78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06B67" w:rsidRPr="00FA7856" w:rsidRDefault="00A06B67">
      <w:pPr>
        <w:spacing w:after="0" w:line="264" w:lineRule="auto"/>
        <w:ind w:left="120"/>
        <w:jc w:val="both"/>
        <w:rPr>
          <w:lang w:val="ru-RU"/>
        </w:rPr>
      </w:pP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A7856">
        <w:rPr>
          <w:rFonts w:ascii="Times New Roman" w:hAnsi="Times New Roman"/>
          <w:color w:val="000000"/>
          <w:sz w:val="28"/>
          <w:lang w:val="ru-RU"/>
        </w:rPr>
        <w:t>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A7856">
        <w:rPr>
          <w:rFonts w:ascii="Times New Roman" w:hAnsi="Times New Roman"/>
          <w:color w:val="000000"/>
          <w:sz w:val="28"/>
          <w:lang w:val="ru-RU"/>
        </w:rPr>
        <w:t>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FA785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A7856">
        <w:rPr>
          <w:rFonts w:ascii="Times New Roman" w:hAnsi="Times New Roman"/>
          <w:color w:val="000000"/>
          <w:sz w:val="28"/>
          <w:lang w:val="ru-RU"/>
        </w:rPr>
        <w:t>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A7856">
        <w:rPr>
          <w:rFonts w:ascii="Times New Roman" w:hAnsi="Times New Roman"/>
          <w:color w:val="000000"/>
          <w:sz w:val="28"/>
          <w:lang w:val="ru-RU"/>
        </w:rPr>
        <w:t>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A06B67" w:rsidRPr="00FA7856" w:rsidRDefault="00C86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A06B67" w:rsidRPr="00FA7856" w:rsidRDefault="00C86B26">
      <w:pPr>
        <w:spacing w:after="0" w:line="264" w:lineRule="auto"/>
        <w:ind w:firstLine="600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A785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FA78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FA7856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856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A06B67" w:rsidRPr="00FA7856" w:rsidRDefault="00C86B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A06B67" w:rsidRPr="00FA7856" w:rsidRDefault="00A06B67">
      <w:pPr>
        <w:rPr>
          <w:lang w:val="ru-RU"/>
        </w:rPr>
        <w:sectPr w:rsidR="00A06B67" w:rsidRPr="00FA7856">
          <w:pgSz w:w="11906" w:h="16383"/>
          <w:pgMar w:top="1134" w:right="850" w:bottom="1134" w:left="1701" w:header="720" w:footer="720" w:gutter="0"/>
          <w:cols w:space="720"/>
        </w:sectPr>
      </w:pPr>
    </w:p>
    <w:p w:rsidR="00A06B67" w:rsidRDefault="00C86B26">
      <w:pPr>
        <w:spacing w:after="0"/>
        <w:ind w:left="120"/>
      </w:pPr>
      <w:bookmarkStart w:id="11" w:name="block-43097423"/>
      <w:bookmarkEnd w:id="7"/>
      <w:r w:rsidRPr="00FA78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6B67" w:rsidRDefault="00C86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A06B6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</w:tbl>
    <w:p w:rsidR="00A06B67" w:rsidRDefault="00A06B67">
      <w:pPr>
        <w:sectPr w:rsidR="00A06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B67" w:rsidRDefault="00C86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A06B6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</w:tbl>
    <w:p w:rsidR="00A06B67" w:rsidRDefault="00A06B67">
      <w:pPr>
        <w:sectPr w:rsidR="00A06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B67" w:rsidRDefault="00A06B67">
      <w:pPr>
        <w:sectPr w:rsidR="00A06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B67" w:rsidRDefault="00C86B26">
      <w:pPr>
        <w:spacing w:after="0"/>
        <w:ind w:left="120"/>
      </w:pPr>
      <w:bookmarkStart w:id="12" w:name="block-430974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6B67" w:rsidRDefault="00C86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483"/>
        <w:gridCol w:w="1841"/>
        <w:gridCol w:w="1910"/>
        <w:gridCol w:w="2861"/>
      </w:tblGrid>
      <w:tr w:rsidR="00A06B6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2 «Разделение смесей (на примере очистки поваренной соли)»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№1 по теме «Вещества и химические реакции»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3 по теме «Получение и собирание кислорода,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4 по теме «Получение и собирание водорода, изучение его свойств»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газа по его известному количеству вещества или объёму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№3 по теме "Основные классы неорганических соединений"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положению в Периодической системе Д. И. Менделеева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</w:t>
            </w: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</w:tbl>
    <w:p w:rsidR="00A06B67" w:rsidRDefault="00A06B67">
      <w:pPr>
        <w:sectPr w:rsidR="00A06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B67" w:rsidRDefault="00C86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A06B6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B67" w:rsidRDefault="00A06B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B67" w:rsidRDefault="00A06B67"/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</w:tr>
      <w:tr w:rsidR="00A06B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B67" w:rsidRPr="00D07C2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06B67" w:rsidRDefault="00A06B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A7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6B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Pr="00FA7856" w:rsidRDefault="00C86B26">
            <w:pPr>
              <w:spacing w:after="0"/>
              <w:ind w:left="135"/>
              <w:rPr>
                <w:lang w:val="ru-RU"/>
              </w:rPr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 w:rsidRPr="00FA7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6B67" w:rsidRDefault="00C86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B67" w:rsidRDefault="00A06B67"/>
        </w:tc>
      </w:tr>
    </w:tbl>
    <w:p w:rsidR="00A06B67" w:rsidRDefault="00A06B67">
      <w:pPr>
        <w:sectPr w:rsidR="00A06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B67" w:rsidRDefault="003141AC" w:rsidP="00D07C2E">
      <w:pPr>
        <w:spacing w:after="0" w:line="240" w:lineRule="auto"/>
        <w:ind w:left="119"/>
        <w:jc w:val="both"/>
      </w:pPr>
      <w:bookmarkStart w:id="13" w:name="block-43097429"/>
      <w:bookmarkEnd w:id="12"/>
      <w:r>
        <w:rPr>
          <w:lang w:val="ru-RU"/>
        </w:rPr>
        <w:lastRenderedPageBreak/>
        <w:t>Рп</w:t>
      </w:r>
      <w:r w:rsidR="00C86B26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06B67" w:rsidRDefault="00C86B26" w:rsidP="00D07C2E">
      <w:pPr>
        <w:spacing w:after="0" w:line="240" w:lineRule="auto"/>
        <w:ind w:left="119"/>
        <w:jc w:val="both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6B67" w:rsidRPr="00FA7856" w:rsidRDefault="00C86B26" w:rsidP="00D07C2E">
      <w:pPr>
        <w:spacing w:after="0" w:line="240" w:lineRule="auto"/>
        <w:ind w:left="119"/>
        <w:jc w:val="both"/>
        <w:rPr>
          <w:lang w:val="ru-RU"/>
        </w:rPr>
      </w:pP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• Химия: 8-й класс: базовый уровень: учебник; 5-е издание, переработанное, 8 класс/ Габриелян О.С., Остроумов И.Г., Сладков С.А. Акционерное общество «Издательство «Просвещение»</w:t>
      </w:r>
      <w:r w:rsidRPr="00FA7856">
        <w:rPr>
          <w:sz w:val="28"/>
          <w:lang w:val="ru-RU"/>
        </w:rPr>
        <w:br/>
      </w:r>
      <w:bookmarkStart w:id="14" w:name="bd05d80c-fcad-45de-a028-b236b74fbaf0"/>
      <w:r w:rsidRPr="00FA7856">
        <w:rPr>
          <w:rFonts w:ascii="Times New Roman" w:hAnsi="Times New Roman"/>
          <w:color w:val="000000"/>
          <w:sz w:val="28"/>
          <w:lang w:val="ru-RU"/>
        </w:rPr>
        <w:t xml:space="preserve"> • Химия: 9-й класс: базовый уровень: учебник; 5-е издание, переработанное, 9 класс/ Габриелян О.С., Остроумов И.Г., Сладков С.А. Акционерное общество «Издательство «Просвещение»</w:t>
      </w:r>
      <w:bookmarkEnd w:id="14"/>
      <w:proofErr w:type="gramEnd"/>
    </w:p>
    <w:p w:rsidR="00A06B67" w:rsidRPr="00FA7856" w:rsidRDefault="00A06B67" w:rsidP="00D07C2E">
      <w:pPr>
        <w:spacing w:after="0" w:line="240" w:lineRule="auto"/>
        <w:ind w:left="119"/>
        <w:jc w:val="both"/>
        <w:rPr>
          <w:lang w:val="ru-RU"/>
        </w:rPr>
      </w:pPr>
    </w:p>
    <w:p w:rsidR="00A06B67" w:rsidRPr="00FA7856" w:rsidRDefault="00A06B67" w:rsidP="00D07C2E">
      <w:pPr>
        <w:spacing w:after="0" w:line="240" w:lineRule="auto"/>
        <w:ind w:left="119"/>
        <w:jc w:val="both"/>
        <w:rPr>
          <w:lang w:val="ru-RU"/>
        </w:rPr>
      </w:pPr>
    </w:p>
    <w:p w:rsidR="00A06B67" w:rsidRPr="00FA7856" w:rsidRDefault="00C86B26" w:rsidP="00D07C2E">
      <w:pPr>
        <w:spacing w:after="0" w:line="240" w:lineRule="auto"/>
        <w:ind w:left="119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6B67" w:rsidRPr="00FA7856" w:rsidRDefault="00C86B26" w:rsidP="00D07C2E">
      <w:pPr>
        <w:spacing w:after="0" w:line="240" w:lineRule="auto"/>
        <w:ind w:left="119"/>
        <w:jc w:val="both"/>
        <w:rPr>
          <w:lang w:val="ru-RU"/>
        </w:rPr>
      </w:pPr>
      <w:bookmarkStart w:id="15" w:name="7c258218-5acd-420c-9e0a-ede44ec27918"/>
      <w:r w:rsidRPr="00FA7856">
        <w:rPr>
          <w:rFonts w:ascii="Times New Roman" w:hAnsi="Times New Roman"/>
          <w:color w:val="000000"/>
          <w:sz w:val="28"/>
          <w:lang w:val="ru-RU"/>
        </w:rPr>
        <w:t>Российская электронная школ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а(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 РЭШ); сайт издательства " Просвещение"Комплексный образовательный продукт"Мобильное Электронное Образование";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FA7856">
        <w:rPr>
          <w:rFonts w:ascii="Times New Roman" w:hAnsi="Times New Roman"/>
          <w:color w:val="000000"/>
          <w:sz w:val="28"/>
          <w:lang w:val="ru-RU"/>
        </w:rPr>
        <w:t>;технологические карты уроков по учебнику</w:t>
      </w:r>
      <w:bookmarkEnd w:id="15"/>
    </w:p>
    <w:p w:rsidR="00A06B67" w:rsidRPr="00FA7856" w:rsidRDefault="00A06B67" w:rsidP="00D07C2E">
      <w:pPr>
        <w:spacing w:after="0" w:line="240" w:lineRule="auto"/>
        <w:ind w:left="119"/>
        <w:jc w:val="both"/>
        <w:rPr>
          <w:lang w:val="ru-RU"/>
        </w:rPr>
      </w:pPr>
    </w:p>
    <w:p w:rsidR="00A06B67" w:rsidRPr="00FA7856" w:rsidRDefault="00C86B26" w:rsidP="00D07C2E">
      <w:pPr>
        <w:spacing w:after="0" w:line="240" w:lineRule="auto"/>
        <w:ind w:left="119"/>
        <w:jc w:val="both"/>
        <w:rPr>
          <w:lang w:val="ru-RU"/>
        </w:rPr>
      </w:pPr>
      <w:r w:rsidRPr="00FA78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6B67" w:rsidRPr="00FA7856" w:rsidRDefault="00C86B26" w:rsidP="00D07C2E">
      <w:pPr>
        <w:spacing w:after="0" w:line="240" w:lineRule="auto"/>
        <w:ind w:left="119"/>
        <w:jc w:val="both"/>
        <w:rPr>
          <w:lang w:val="ru-RU"/>
        </w:rPr>
      </w:pPr>
      <w:bookmarkStart w:id="16" w:name="90de4b5a-88fc-4f80-ab94-3d9ac9d5e251"/>
      <w:r w:rsidRPr="00FA7856">
        <w:rPr>
          <w:rFonts w:ascii="Times New Roman" w:hAnsi="Times New Roman"/>
          <w:color w:val="000000"/>
          <w:sz w:val="28"/>
          <w:lang w:val="ru-RU"/>
        </w:rPr>
        <w:t>Российская электронная школа (РЭШ); Интерактивная образовательная платформа" Учи.ру"; Сайт издательства "Просвещение"; Образовательная платформа " Открытая школа"</w:t>
      </w:r>
      <w:proofErr w:type="gramStart"/>
      <w:r w:rsidRPr="00FA7856">
        <w:rPr>
          <w:rFonts w:ascii="Times New Roman" w:hAnsi="Times New Roman"/>
          <w:color w:val="000000"/>
          <w:sz w:val="28"/>
          <w:lang w:val="ru-RU"/>
        </w:rPr>
        <w:t>;с</w:t>
      </w:r>
      <w:proofErr w:type="gramEnd"/>
      <w:r w:rsidRPr="00FA7856">
        <w:rPr>
          <w:rFonts w:ascii="Times New Roman" w:hAnsi="Times New Roman"/>
          <w:color w:val="000000"/>
          <w:sz w:val="28"/>
          <w:lang w:val="ru-RU"/>
        </w:rPr>
        <w:t xml:space="preserve">айт для учителя" </w:t>
      </w:r>
      <w:proofErr w:type="spellStart"/>
      <w:r w:rsidRPr="00FA7856">
        <w:rPr>
          <w:rFonts w:ascii="Times New Roman" w:hAnsi="Times New Roman"/>
          <w:color w:val="000000"/>
          <w:sz w:val="28"/>
          <w:lang w:val="ru-RU"/>
        </w:rPr>
        <w:t>Видеоуроки.нет</w:t>
      </w:r>
      <w:proofErr w:type="spellEnd"/>
      <w:r w:rsidRPr="00FA7856">
        <w:rPr>
          <w:rFonts w:ascii="Times New Roman" w:hAnsi="Times New Roman"/>
          <w:color w:val="000000"/>
          <w:sz w:val="28"/>
          <w:lang w:val="ru-RU"/>
        </w:rPr>
        <w:t>"; Цифровой образовательный ресурс для школ " ЯКласс"</w:t>
      </w:r>
      <w:bookmarkEnd w:id="16"/>
    </w:p>
    <w:bookmarkEnd w:id="13"/>
    <w:p w:rsidR="00C86B26" w:rsidRPr="00FA7856" w:rsidRDefault="00C86B26" w:rsidP="00D07C2E">
      <w:pPr>
        <w:jc w:val="both"/>
        <w:rPr>
          <w:lang w:val="ru-RU"/>
        </w:rPr>
      </w:pPr>
    </w:p>
    <w:sectPr w:rsidR="00C86B26" w:rsidRPr="00FA7856" w:rsidSect="00A06B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4106"/>
    <w:multiLevelType w:val="multilevel"/>
    <w:tmpl w:val="95BE1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B04AF4"/>
    <w:multiLevelType w:val="multilevel"/>
    <w:tmpl w:val="5C489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B67"/>
    <w:rsid w:val="003141AC"/>
    <w:rsid w:val="00325920"/>
    <w:rsid w:val="003B2639"/>
    <w:rsid w:val="008E7697"/>
    <w:rsid w:val="00A06B67"/>
    <w:rsid w:val="00A16A4A"/>
    <w:rsid w:val="00C86B26"/>
    <w:rsid w:val="00D07C2E"/>
    <w:rsid w:val="00D13554"/>
    <w:rsid w:val="00FA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6B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6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7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42</Pages>
  <Words>10478</Words>
  <Characters>59731</Characters>
  <Application>Microsoft Office Word</Application>
  <DocSecurity>0</DocSecurity>
  <Lines>497</Lines>
  <Paragraphs>140</Paragraphs>
  <ScaleCrop>false</ScaleCrop>
  <Company/>
  <LinksUpToDate>false</LinksUpToDate>
  <CharactersWithSpaces>70069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7</cp:revision>
  <cp:lastPrinted>2024-10-11T07:30:00Z</cp:lastPrinted>
  <dcterms:created xsi:type="dcterms:W3CDTF">2024-09-26T03:09:00Z</dcterms:created>
  <dcterms:modified xsi:type="dcterms:W3CDTF">2024-10-11T07:31:00Z</dcterms:modified>
</cp:coreProperties>
</file>